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21" w:rsidRDefault="00E714D2">
      <w:r>
        <w:t>Né en  1940</w:t>
      </w:r>
      <w:r w:rsidR="00F86321">
        <w:t xml:space="preserve"> Roland </w:t>
      </w:r>
      <w:proofErr w:type="spellStart"/>
      <w:r w:rsidR="00F86321">
        <w:t>Roure</w:t>
      </w:r>
      <w:proofErr w:type="spellEnd"/>
      <w:r w:rsidR="00F86321">
        <w:t xml:space="preserve"> s’immerge dans la peinture dès 1955 à la Grande Chaumière sous l’influence écrasante de Picasso et Matisse, confondant alors la forme et le fond. Est </w:t>
      </w:r>
      <w:r>
        <w:t xml:space="preserve">aussi attiré </w:t>
      </w:r>
      <w:r w:rsidR="008D277F">
        <w:t xml:space="preserve"> par les chapiteaux romans</w:t>
      </w:r>
      <w:r w:rsidR="00F86321">
        <w:t>,</w:t>
      </w:r>
      <w:r w:rsidR="008D277F">
        <w:t xml:space="preserve"> l</w:t>
      </w:r>
      <w:r w:rsidR="00F86321">
        <w:t>es arts dits primitifs et populaires, il</w:t>
      </w:r>
      <w:r>
        <w:t xml:space="preserve"> découvre aussi Seurat, Watteau</w:t>
      </w:r>
      <w:r w:rsidR="00F86321">
        <w:t>.</w:t>
      </w:r>
      <w:r>
        <w:t xml:space="preserve"> </w:t>
      </w:r>
      <w:r w:rsidR="00F86321">
        <w:t xml:space="preserve">Isolé, nageant à contre courant, noyé, il abandonne la peinture en 1966, quitte Paris pour la Provence </w:t>
      </w:r>
      <w:r>
        <w:t>d</w:t>
      </w:r>
      <w:r w:rsidR="00F86321">
        <w:t>’où est originaire son grand-père paternel. Restaure des maisons, plante deux hectares de vigne et en attendant que ça pousse</w:t>
      </w:r>
      <w:r w:rsidR="008D277F">
        <w:t>,</w:t>
      </w:r>
      <w:r w:rsidR="00F86321">
        <w:t xml:space="preserve"> fait des jouets d ‘ab</w:t>
      </w:r>
      <w:r w:rsidR="008D277F">
        <w:t>ord pour sa fille puis son fils</w:t>
      </w:r>
      <w:r w:rsidR="00F86321">
        <w:t xml:space="preserve">, </w:t>
      </w:r>
      <w:r>
        <w:t>l</w:t>
      </w:r>
      <w:r w:rsidR="00F86321">
        <w:t>a forme jouet lui assure une renaissance.</w:t>
      </w:r>
    </w:p>
    <w:p w:rsidR="00A36173" w:rsidRDefault="00F86321">
      <w:r>
        <w:t>Fait des girouettes pour se</w:t>
      </w:r>
      <w:r w:rsidR="00A36173">
        <w:t xml:space="preserve"> concilier le vent qui face au V</w:t>
      </w:r>
      <w:r>
        <w:t>entoux</w:t>
      </w:r>
      <w:r w:rsidR="00A36173">
        <w:t>, souffle dans la combe orientée nord qu’il habite à Villes sur Auzon, expose et vent ses jouets et autres facéties en</w:t>
      </w:r>
      <w:r w:rsidR="008D277F">
        <w:t xml:space="preserve"> forme d’</w:t>
      </w:r>
      <w:proofErr w:type="spellStart"/>
      <w:r w:rsidR="008D277F">
        <w:t>humo</w:t>
      </w:r>
      <w:r w:rsidR="00E714D2">
        <w:t>resque</w:t>
      </w:r>
      <w:proofErr w:type="spellEnd"/>
      <w:r w:rsidR="00E714D2">
        <w:t xml:space="preserve"> au marché d</w:t>
      </w:r>
      <w:r w:rsidR="00A36173">
        <w:t xml:space="preserve">es artisans lors du festival d’Avignon. </w:t>
      </w:r>
    </w:p>
    <w:p w:rsidR="00F86321" w:rsidRDefault="00A36173">
      <w:r>
        <w:t xml:space="preserve">En 1974 un article du Monde le fait remarquer par l’Editeur Robert </w:t>
      </w:r>
      <w:proofErr w:type="spellStart"/>
      <w:r>
        <w:t>Delpire</w:t>
      </w:r>
      <w:proofErr w:type="spellEnd"/>
      <w:r>
        <w:t xml:space="preserve"> qui l’invite à exposer dans sa Galerie à Paris, puis au Musée des Arts Décoratifs alors sous les auspices de François </w:t>
      </w:r>
      <w:proofErr w:type="spellStart"/>
      <w:r>
        <w:t>Matth</w:t>
      </w:r>
      <w:r w:rsidR="006A7779">
        <w:t>ey</w:t>
      </w:r>
      <w:proofErr w:type="spellEnd"/>
      <w:r w:rsidR="006A7779">
        <w:t xml:space="preserve"> , homme curieux et anticonfo</w:t>
      </w:r>
      <w:r>
        <w:t>rmiste, reçoit commande en 1982 d’une crèche animée (achat d’état) en forme de polyptique encadrée par l</w:t>
      </w:r>
      <w:r w:rsidR="00A30B1E">
        <w:t xml:space="preserve"> ‘Annonciation et la F</w:t>
      </w:r>
      <w:r>
        <w:t>uite en Egypte, ceci après avoir fait un jeu de massacre pour les saltimbanques à Aix en Provence, et un spectacle de marion</w:t>
      </w:r>
      <w:r w:rsidR="006A7779">
        <w:t>n</w:t>
      </w:r>
      <w:r>
        <w:t>ettes sur la musique de Darius Milhaud</w:t>
      </w:r>
      <w:r w:rsidR="006A7779">
        <w:t xml:space="preserve"> présenté au Fest</w:t>
      </w:r>
      <w:r w:rsidR="00A30B1E">
        <w:t>i</w:t>
      </w:r>
      <w:r w:rsidR="006A7779">
        <w:t>val de la Sainte Baume en présence de John Cage et autres musiciens d’importance de l’époque et conté le souvenir d’une arché</w:t>
      </w:r>
      <w:r w:rsidR="008D277F">
        <w:t>typique noce ,</w:t>
      </w:r>
      <w:r w:rsidR="006A7779">
        <w:t xml:space="preserve"> l’animant et éclairant l’érotique de ce rite de passage à l’aide de feux d’artifice. </w:t>
      </w:r>
    </w:p>
    <w:p w:rsidR="006A7779" w:rsidRDefault="006A7779">
      <w:r>
        <w:t xml:space="preserve">Ses jouets  montrés dans nombre de centres culturels ont été achetés par Alechinsky, </w:t>
      </w:r>
    </w:p>
    <w:p w:rsidR="00121A1E" w:rsidRDefault="00E714D2">
      <w:r>
        <w:t xml:space="preserve">De </w:t>
      </w:r>
      <w:proofErr w:type="spellStart"/>
      <w:r w:rsidR="008D277F">
        <w:t>Castelbajac</w:t>
      </w:r>
      <w:proofErr w:type="spellEnd"/>
      <w:r w:rsidR="008D277F">
        <w:t xml:space="preserve">, </w:t>
      </w:r>
      <w:proofErr w:type="spellStart"/>
      <w:proofErr w:type="gramStart"/>
      <w:r w:rsidR="008D277F">
        <w:t>Delpire</w:t>
      </w:r>
      <w:proofErr w:type="spellEnd"/>
      <w:r w:rsidR="008D277F">
        <w:t xml:space="preserve"> ,</w:t>
      </w:r>
      <w:proofErr w:type="gramEnd"/>
      <w:r w:rsidR="008D277F">
        <w:t xml:space="preserve"> Andrée </w:t>
      </w:r>
      <w:proofErr w:type="spellStart"/>
      <w:r w:rsidR="006A7779">
        <w:t>Put</w:t>
      </w:r>
      <w:r>
        <w:t>man</w:t>
      </w:r>
      <w:proofErr w:type="spellEnd"/>
      <w:r>
        <w:t xml:space="preserve"> , Cartier Bresson, Agnès B  et autres artistes. </w:t>
      </w:r>
      <w:r w:rsidR="006A7779">
        <w:t>Entre dans de grandes collections en Allem</w:t>
      </w:r>
      <w:r>
        <w:t>a</w:t>
      </w:r>
      <w:r w:rsidR="006A7779">
        <w:t xml:space="preserve">gne où il  expose régulièrement ainsi  qu’en </w:t>
      </w:r>
      <w:proofErr w:type="gramStart"/>
      <w:r w:rsidR="006A7779">
        <w:t>Suisse ,</w:t>
      </w:r>
      <w:proofErr w:type="gramEnd"/>
      <w:r w:rsidR="006A7779">
        <w:t xml:space="preserve"> Belgique,</w:t>
      </w:r>
      <w:r>
        <w:t xml:space="preserve"> </w:t>
      </w:r>
      <w:r w:rsidR="006A7779">
        <w:t>Ho</w:t>
      </w:r>
      <w:r>
        <w:t>llande ,Danemark et USA notammen</w:t>
      </w:r>
      <w:r w:rsidR="006A7779">
        <w:t>t au Musée d’Aspen , Colorado où toutes ses œuvres rentrent dans la colle</w:t>
      </w:r>
      <w:r>
        <w:t xml:space="preserve">ction </w:t>
      </w:r>
      <w:proofErr w:type="spellStart"/>
      <w:r>
        <w:t>Chermayeff</w:t>
      </w:r>
      <w:proofErr w:type="spellEnd"/>
      <w:r>
        <w:t xml:space="preserve"> et A</w:t>
      </w:r>
      <w:r w:rsidR="006A7779">
        <w:t xml:space="preserve">ssocié. </w:t>
      </w:r>
      <w:r w:rsidR="00121A1E">
        <w:t>Produit les décors de cinq ballets dont un pour le</w:t>
      </w:r>
      <w:r w:rsidR="008D277F">
        <w:t xml:space="preserve"> centre de recherche de l’Opéra</w:t>
      </w:r>
      <w:r w:rsidR="00121A1E">
        <w:t xml:space="preserve"> de Paris,</w:t>
      </w:r>
      <w:r w:rsidR="008D277F">
        <w:t xml:space="preserve"> </w:t>
      </w:r>
      <w:r w:rsidR="00121A1E">
        <w:t>et deux décors d’opéra</w:t>
      </w:r>
      <w:r>
        <w:t xml:space="preserve"> l</w:t>
      </w:r>
      <w:r w:rsidR="00121A1E">
        <w:t xml:space="preserve">’un </w:t>
      </w:r>
      <w:r>
        <w:t>au Chatelet où il retrouve Jean-</w:t>
      </w:r>
      <w:r w:rsidR="00121A1E">
        <w:t xml:space="preserve">Luc </w:t>
      </w:r>
      <w:proofErr w:type="spellStart"/>
      <w:r w:rsidR="00121A1E">
        <w:t>Choplin</w:t>
      </w:r>
      <w:proofErr w:type="spellEnd"/>
      <w:r w:rsidR="008D277F">
        <w:t xml:space="preserve"> qui l’avait invité à la Sainte-</w:t>
      </w:r>
      <w:proofErr w:type="gramStart"/>
      <w:r w:rsidR="008D277F">
        <w:t>B</w:t>
      </w:r>
      <w:r w:rsidR="00121A1E">
        <w:t>aume ,</w:t>
      </w:r>
      <w:proofErr w:type="gramEnd"/>
      <w:r w:rsidR="00121A1E">
        <w:t xml:space="preserve"> l’autre à la Péniche Opéra . Trois films ont été fait sur son </w:t>
      </w:r>
      <w:proofErr w:type="gramStart"/>
      <w:r w:rsidR="00121A1E">
        <w:t>travail ,deux</w:t>
      </w:r>
      <w:proofErr w:type="gramEnd"/>
      <w:r w:rsidR="00121A1E">
        <w:t xml:space="preserve">  en France (Centre Pompidou et La Cinq))et en Allemagne (ZDF)</w:t>
      </w:r>
      <w:r w:rsidR="008D277F">
        <w:t>`.</w:t>
      </w:r>
    </w:p>
    <w:p w:rsidR="00121A1E" w:rsidRDefault="00121A1E">
      <w:r>
        <w:t>Censuré en 2002 pour une sculpture allégorique montrant un homme habillé aux couleurs de la na</w:t>
      </w:r>
      <w:r w:rsidR="00E714D2">
        <w:t xml:space="preserve">ture </w:t>
      </w:r>
      <w:proofErr w:type="spellStart"/>
      <w:r w:rsidR="00E714D2">
        <w:t>oeuvrant</w:t>
      </w:r>
      <w:proofErr w:type="spellEnd"/>
      <w:r w:rsidR="00E714D2">
        <w:t xml:space="preserve"> sur elle avec un fu</w:t>
      </w:r>
      <w:r>
        <w:t>sil,</w:t>
      </w:r>
      <w:r w:rsidR="00E714D2">
        <w:t xml:space="preserve"> </w:t>
      </w:r>
      <w:r>
        <w:t xml:space="preserve">là où les artistes étaient conviés à faire l’éloge de la nature. Depuis lors travaille, plus singulier que jamais en son atelier cultivant un jardin secret </w:t>
      </w:r>
      <w:r w:rsidR="008D277F">
        <w:t>où le sous-jace</w:t>
      </w:r>
      <w:r w:rsidR="00A30B1E">
        <w:t>nt  du langage commun  nourrit son œuvre.</w:t>
      </w:r>
    </w:p>
    <w:p w:rsidR="00A30B1E" w:rsidRDefault="00A30B1E">
      <w:r>
        <w:t xml:space="preserve">Par le biais du </w:t>
      </w:r>
      <w:proofErr w:type="gramStart"/>
      <w:r>
        <w:t xml:space="preserve">poétique </w:t>
      </w:r>
      <w:r w:rsidR="008D277F">
        <w:t>,</w:t>
      </w:r>
      <w:proofErr w:type="gramEnd"/>
      <w:r w:rsidR="008D277F">
        <w:t xml:space="preserve"> en déroulant  par jeu l’</w:t>
      </w:r>
      <w:r>
        <w:t xml:space="preserve"> histoire avec du fil de fer, il trouve à rendre compte des tr</w:t>
      </w:r>
      <w:r w:rsidR="008D277F">
        <w:t>emblements de désir d’un couple. E</w:t>
      </w:r>
      <w:r>
        <w:t>n découpant une surface et la déployant dans  l’espace en évitant la chute il rend compte des prouesses du cirque aussi bien que d’Icare</w:t>
      </w:r>
      <w:r w:rsidR="008D277F">
        <w:t>. E</w:t>
      </w:r>
      <w:r>
        <w:t>n faisant c</w:t>
      </w:r>
      <w:r w:rsidR="00E714D2">
        <w:t>oïnci</w:t>
      </w:r>
      <w:r>
        <w:t>der le fond et la fo</w:t>
      </w:r>
      <w:r w:rsidR="008D277F">
        <w:t>rme</w:t>
      </w:r>
      <w:bookmarkStart w:id="0" w:name="_GoBack"/>
      <w:bookmarkEnd w:id="0"/>
      <w:r>
        <w:t xml:space="preserve">, il aborde les mythologies, la mer, la maternité, </w:t>
      </w:r>
      <w:r w:rsidR="008D277F">
        <w:t xml:space="preserve">le conte </w:t>
      </w:r>
      <w:r>
        <w:t>oppose sa vision aux thèmes traités par Picasso, donne version en son langage des thèmes éternels hors de toute école , en donnant parole</w:t>
      </w:r>
      <w:r w:rsidR="00E714D2">
        <w:t xml:space="preserve"> aux matériaux qu’il travaille, mais en dialogue avec les Maîtres.</w:t>
      </w:r>
    </w:p>
    <w:sectPr w:rsidR="00A30B1E" w:rsidSect="00EB3B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21"/>
    <w:rsid w:val="00121A1E"/>
    <w:rsid w:val="003D2AB7"/>
    <w:rsid w:val="006A7779"/>
    <w:rsid w:val="008D277F"/>
    <w:rsid w:val="00A30B1E"/>
    <w:rsid w:val="00A36173"/>
    <w:rsid w:val="00E714D2"/>
    <w:rsid w:val="00EB3B0D"/>
    <w:rsid w:val="00F8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CF2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512</Words>
  <Characters>2817</Characters>
  <Application>Microsoft Macintosh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Louise-Marie Cumont</dc:creator>
  <cp:keywords/>
  <dc:description/>
  <cp:lastModifiedBy>Louise-Marie Cumont</cp:lastModifiedBy>
  <cp:revision>1</cp:revision>
  <dcterms:created xsi:type="dcterms:W3CDTF">2025-09-26T17:03:00Z</dcterms:created>
  <dcterms:modified xsi:type="dcterms:W3CDTF">2025-09-26T18:19:00Z</dcterms:modified>
</cp:coreProperties>
</file>